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AB" w:rsidRPr="001C7C54" w:rsidRDefault="00317FAB" w:rsidP="00DB34D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C7C54">
        <w:rPr>
          <w:rFonts w:ascii="Arial" w:hAnsi="Arial" w:cs="Arial"/>
          <w:sz w:val="22"/>
          <w:szCs w:val="22"/>
        </w:rPr>
        <w:t xml:space="preserve">Safe Food Production QLD (Safe Food) is a statutory authority established under the </w:t>
      </w:r>
      <w:r w:rsidRPr="000D47DF">
        <w:rPr>
          <w:rFonts w:ascii="Arial" w:hAnsi="Arial" w:cs="Arial"/>
          <w:i/>
          <w:sz w:val="22"/>
          <w:szCs w:val="22"/>
        </w:rPr>
        <w:t>Food Production (Safety) Act 2000</w:t>
      </w:r>
      <w:r w:rsidRPr="001C7C54">
        <w:rPr>
          <w:rFonts w:ascii="Arial" w:hAnsi="Arial" w:cs="Arial"/>
          <w:sz w:val="22"/>
          <w:szCs w:val="22"/>
        </w:rPr>
        <w:t xml:space="preserve">.  Safe Food is required to develop, implement and administer food safety schemes, based on national standards, for a range of primary </w:t>
      </w:r>
      <w:r w:rsidR="00913001">
        <w:rPr>
          <w:rFonts w:ascii="Arial" w:hAnsi="Arial" w:cs="Arial"/>
          <w:sz w:val="22"/>
          <w:szCs w:val="22"/>
        </w:rPr>
        <w:t xml:space="preserve">produce. </w:t>
      </w:r>
      <w:r w:rsidRPr="001C7C54">
        <w:rPr>
          <w:rFonts w:ascii="Arial" w:hAnsi="Arial" w:cs="Arial"/>
          <w:sz w:val="22"/>
          <w:szCs w:val="22"/>
        </w:rPr>
        <w:t>Food safety schemes for the seafood, meat, dairy</w:t>
      </w:r>
      <w:r w:rsidR="00913001">
        <w:rPr>
          <w:rFonts w:ascii="Arial" w:hAnsi="Arial" w:cs="Arial"/>
          <w:sz w:val="22"/>
          <w:szCs w:val="22"/>
        </w:rPr>
        <w:t xml:space="preserve">, </w:t>
      </w:r>
      <w:r w:rsidRPr="001C7C54">
        <w:rPr>
          <w:rFonts w:ascii="Arial" w:hAnsi="Arial" w:cs="Arial"/>
          <w:sz w:val="22"/>
          <w:szCs w:val="22"/>
        </w:rPr>
        <w:t xml:space="preserve">egg </w:t>
      </w:r>
      <w:r w:rsidR="00913001">
        <w:rPr>
          <w:rFonts w:ascii="Arial" w:hAnsi="Arial" w:cs="Arial"/>
          <w:sz w:val="22"/>
          <w:szCs w:val="22"/>
        </w:rPr>
        <w:t>and horticulture (seed sprouts) sectors</w:t>
      </w:r>
      <w:r w:rsidRPr="001C7C54">
        <w:rPr>
          <w:rFonts w:ascii="Arial" w:hAnsi="Arial" w:cs="Arial"/>
          <w:sz w:val="22"/>
          <w:szCs w:val="22"/>
        </w:rPr>
        <w:t xml:space="preserve"> have been implemented.</w:t>
      </w:r>
    </w:p>
    <w:p w:rsidR="00317FAB" w:rsidRPr="001C7C54" w:rsidRDefault="00317FAB" w:rsidP="00DB34D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C7C54">
        <w:rPr>
          <w:rFonts w:ascii="Arial" w:hAnsi="Arial" w:cs="Arial"/>
          <w:bCs/>
          <w:spacing w:val="-3"/>
          <w:sz w:val="22"/>
          <w:szCs w:val="22"/>
        </w:rPr>
        <w:t xml:space="preserve">Safe Food has a board of directors which is responsible for the way Safe Food performs its functions and exercises its powers.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B4FC8">
        <w:rPr>
          <w:rFonts w:ascii="Arial" w:hAnsi="Arial" w:cs="Arial"/>
          <w:bCs/>
          <w:spacing w:val="-3"/>
          <w:sz w:val="22"/>
          <w:szCs w:val="22"/>
        </w:rPr>
        <w:t>board consists of: the chief executive of the Department of Agriculture</w:t>
      </w:r>
      <w:r w:rsidR="00913001">
        <w:rPr>
          <w:rFonts w:ascii="Arial" w:hAnsi="Arial" w:cs="Arial"/>
          <w:bCs/>
          <w:spacing w:val="-3"/>
          <w:sz w:val="22"/>
          <w:szCs w:val="22"/>
        </w:rPr>
        <w:t xml:space="preserve"> and Fisheries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5B4FC8">
        <w:rPr>
          <w:rFonts w:ascii="Arial" w:hAnsi="Arial" w:cs="Arial"/>
          <w:bCs/>
          <w:spacing w:val="-3"/>
          <w:sz w:val="22"/>
          <w:szCs w:val="22"/>
        </w:rPr>
        <w:t xml:space="preserve"> the chief executive of Queensland Health and not more than three other persons appointed by the Governor in Council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317FAB" w:rsidRDefault="00317FAB" w:rsidP="00BA364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C7C54">
        <w:rPr>
          <w:rFonts w:ascii="Arial" w:hAnsi="Arial" w:cs="Arial"/>
          <w:sz w:val="22"/>
          <w:szCs w:val="22"/>
          <w:u w:val="single"/>
        </w:rPr>
        <w:t>Cabinet endorsed</w:t>
      </w:r>
      <w:r w:rsidRPr="001C7C54">
        <w:rPr>
          <w:rFonts w:ascii="Arial" w:hAnsi="Arial" w:cs="Arial"/>
          <w:sz w:val="22"/>
          <w:szCs w:val="22"/>
        </w:rPr>
        <w:t xml:space="preserve"> </w:t>
      </w:r>
      <w:r w:rsidR="00CC3D06">
        <w:rPr>
          <w:rFonts w:ascii="Arial" w:hAnsi="Arial" w:cs="Arial"/>
          <w:sz w:val="22"/>
          <w:szCs w:val="22"/>
        </w:rPr>
        <w:t>the recommendation to the Governor in Council of the appointment of</w:t>
      </w:r>
      <w:r w:rsidR="00CC3D06" w:rsidRPr="001C7C54">
        <w:rPr>
          <w:rFonts w:ascii="Arial" w:hAnsi="Arial" w:cs="Arial"/>
          <w:sz w:val="22"/>
          <w:szCs w:val="22"/>
        </w:rPr>
        <w:t xml:space="preserve"> </w:t>
      </w:r>
      <w:r w:rsidR="003664AF">
        <w:rPr>
          <w:rFonts w:ascii="Arial" w:hAnsi="Arial" w:cs="Arial"/>
          <w:sz w:val="22"/>
          <w:szCs w:val="22"/>
        </w:rPr>
        <w:t>Ms </w:t>
      </w:r>
      <w:r w:rsidR="00913001">
        <w:rPr>
          <w:rFonts w:ascii="Arial" w:hAnsi="Arial" w:cs="Arial"/>
          <w:sz w:val="22"/>
          <w:szCs w:val="22"/>
        </w:rPr>
        <w:t>Kathryn Adams</w:t>
      </w:r>
      <w:r w:rsidR="00CC3D06">
        <w:rPr>
          <w:rFonts w:ascii="Arial" w:hAnsi="Arial" w:cs="Arial"/>
          <w:sz w:val="22"/>
          <w:szCs w:val="22"/>
        </w:rPr>
        <w:t xml:space="preserve"> as a director and chairperson </w:t>
      </w:r>
      <w:r w:rsidR="00913001">
        <w:rPr>
          <w:rFonts w:ascii="Arial" w:hAnsi="Arial" w:cs="Arial"/>
          <w:sz w:val="22"/>
          <w:szCs w:val="22"/>
        </w:rPr>
        <w:t>and Mrs Elizabeth Homer</w:t>
      </w:r>
      <w:r w:rsidRPr="001C7C54">
        <w:rPr>
          <w:rFonts w:ascii="Arial" w:hAnsi="Arial" w:cs="Arial"/>
          <w:sz w:val="22"/>
          <w:szCs w:val="22"/>
        </w:rPr>
        <w:t xml:space="preserve"> </w:t>
      </w:r>
      <w:r w:rsidR="00DA5E76">
        <w:rPr>
          <w:rFonts w:ascii="Arial" w:hAnsi="Arial" w:cs="Arial"/>
          <w:sz w:val="22"/>
          <w:szCs w:val="22"/>
        </w:rPr>
        <w:t xml:space="preserve">and Mr Peter White </w:t>
      </w:r>
      <w:r w:rsidR="00CC3D06">
        <w:rPr>
          <w:rFonts w:ascii="Arial" w:hAnsi="Arial" w:cs="Arial"/>
          <w:sz w:val="22"/>
          <w:szCs w:val="22"/>
        </w:rPr>
        <w:t xml:space="preserve">as directors of </w:t>
      </w:r>
      <w:r w:rsidRPr="001C7C54">
        <w:rPr>
          <w:rFonts w:ascii="Arial" w:hAnsi="Arial" w:cs="Arial"/>
          <w:sz w:val="22"/>
          <w:szCs w:val="22"/>
        </w:rPr>
        <w:t xml:space="preserve">the Safe Food </w:t>
      </w:r>
      <w:r>
        <w:rPr>
          <w:rFonts w:ascii="Arial" w:hAnsi="Arial" w:cs="Arial"/>
          <w:sz w:val="22"/>
          <w:szCs w:val="22"/>
        </w:rPr>
        <w:t xml:space="preserve">Production QLD </w:t>
      </w:r>
      <w:r w:rsidR="00FF2A28">
        <w:rPr>
          <w:rFonts w:ascii="Arial" w:hAnsi="Arial" w:cs="Arial"/>
          <w:sz w:val="22"/>
          <w:szCs w:val="22"/>
        </w:rPr>
        <w:t xml:space="preserve">Board </w:t>
      </w:r>
      <w:r w:rsidR="003664AF">
        <w:rPr>
          <w:rFonts w:ascii="Arial" w:hAnsi="Arial" w:cs="Arial"/>
          <w:sz w:val="22"/>
          <w:szCs w:val="22"/>
        </w:rPr>
        <w:t>f</w:t>
      </w:r>
      <w:r w:rsidRPr="001C7C54">
        <w:rPr>
          <w:rFonts w:ascii="Arial" w:hAnsi="Arial" w:cs="Arial"/>
          <w:sz w:val="22"/>
          <w:szCs w:val="22"/>
        </w:rPr>
        <w:t>or a term of three years from the date of Governor in Council approval</w:t>
      </w:r>
      <w:r>
        <w:rPr>
          <w:rFonts w:ascii="Arial" w:hAnsi="Arial" w:cs="Arial"/>
          <w:sz w:val="22"/>
          <w:szCs w:val="22"/>
        </w:rPr>
        <w:t>.</w:t>
      </w:r>
      <w:r w:rsidRPr="001C7C5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664AF" w:rsidRDefault="003664AF" w:rsidP="003664AF">
      <w:pPr>
        <w:pStyle w:val="ListParagraph"/>
        <w:numPr>
          <w:ilvl w:val="0"/>
          <w:numId w:val="3"/>
        </w:numPr>
        <w:spacing w:before="36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5259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3664AF" w:rsidRPr="003664AF" w:rsidRDefault="003664AF" w:rsidP="003664AF">
      <w:pPr>
        <w:pStyle w:val="ListParagraph"/>
        <w:numPr>
          <w:ilvl w:val="0"/>
          <w:numId w:val="4"/>
        </w:numPr>
        <w:spacing w:before="120" w:after="360"/>
        <w:ind w:hanging="294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3664AF" w:rsidRPr="003664AF" w:rsidSect="00BA364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A8" w:rsidRDefault="008F6DA8" w:rsidP="00D6589B">
      <w:r>
        <w:separator/>
      </w:r>
    </w:p>
  </w:endnote>
  <w:endnote w:type="continuationSeparator" w:id="0">
    <w:p w:rsidR="008F6DA8" w:rsidRDefault="008F6DA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A8" w:rsidRDefault="008F6DA8" w:rsidP="00D6589B">
      <w:r>
        <w:separator/>
      </w:r>
    </w:p>
  </w:footnote>
  <w:footnote w:type="continuationSeparator" w:id="0">
    <w:p w:rsidR="008F6DA8" w:rsidRDefault="008F6DA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44" w:rsidRPr="00937A4A" w:rsidRDefault="007E7B44" w:rsidP="007E7B4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E7B44" w:rsidRPr="00937A4A" w:rsidRDefault="007E7B44" w:rsidP="007E7B4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E7B44" w:rsidRPr="00937A4A" w:rsidRDefault="007E7B44" w:rsidP="007E7B4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June 2016</w:t>
    </w:r>
  </w:p>
  <w:p w:rsidR="00317FAB" w:rsidRDefault="00913001" w:rsidP="007E7B44">
    <w:pPr>
      <w:pStyle w:val="Header"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="00317FAB" w:rsidRPr="00DB34DF">
      <w:rPr>
        <w:rFonts w:ascii="Arial" w:hAnsi="Arial" w:cs="Arial"/>
        <w:b/>
        <w:sz w:val="22"/>
        <w:szCs w:val="22"/>
        <w:u w:val="single"/>
      </w:rPr>
      <w:t xml:space="preserve">ppointment of the </w:t>
    </w:r>
    <w:r w:rsidR="00CC3D06" w:rsidRPr="00DB34DF">
      <w:rPr>
        <w:rFonts w:ascii="Arial" w:hAnsi="Arial" w:cs="Arial"/>
        <w:b/>
        <w:sz w:val="22"/>
        <w:szCs w:val="22"/>
        <w:u w:val="single"/>
      </w:rPr>
      <w:t xml:space="preserve">Chairperson </w:t>
    </w:r>
    <w:r w:rsidR="00317FAB" w:rsidRPr="00DB34DF">
      <w:rPr>
        <w:rFonts w:ascii="Arial" w:hAnsi="Arial" w:cs="Arial"/>
        <w:b/>
        <w:sz w:val="22"/>
        <w:szCs w:val="22"/>
        <w:u w:val="single"/>
      </w:rPr>
      <w:t xml:space="preserve">and </w:t>
    </w:r>
    <w:r w:rsidR="00CC3D06" w:rsidRPr="00DB34DF">
      <w:rPr>
        <w:rFonts w:ascii="Arial" w:hAnsi="Arial" w:cs="Arial"/>
        <w:b/>
        <w:sz w:val="22"/>
        <w:szCs w:val="22"/>
        <w:u w:val="single"/>
      </w:rPr>
      <w:t xml:space="preserve">Directors </w:t>
    </w:r>
    <w:r w:rsidR="00317FAB" w:rsidRPr="00DB34DF">
      <w:rPr>
        <w:rFonts w:ascii="Arial" w:hAnsi="Arial" w:cs="Arial"/>
        <w:b/>
        <w:sz w:val="22"/>
        <w:szCs w:val="22"/>
        <w:u w:val="single"/>
      </w:rPr>
      <w:t>of the Safe Food Production QLD Board</w:t>
    </w:r>
  </w:p>
  <w:p w:rsidR="00317FAB" w:rsidRDefault="00317FAB" w:rsidP="003664A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Agriculture</w:t>
    </w:r>
    <w:r w:rsidR="00913001">
      <w:rPr>
        <w:rFonts w:ascii="Arial" w:hAnsi="Arial" w:cs="Arial"/>
        <w:b/>
        <w:sz w:val="22"/>
        <w:szCs w:val="22"/>
        <w:u w:val="single"/>
      </w:rPr>
      <w:t xml:space="preserve"> and Fisheries</w:t>
    </w:r>
  </w:p>
  <w:p w:rsidR="00317FAB" w:rsidRDefault="00317F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4294"/>
    <w:multiLevelType w:val="hybridMultilevel"/>
    <w:tmpl w:val="C70468DC"/>
    <w:lvl w:ilvl="0" w:tplc="6532CFA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D51314"/>
    <w:multiLevelType w:val="hybridMultilevel"/>
    <w:tmpl w:val="5374E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0B10B2"/>
    <w:rsid w:val="000B1688"/>
    <w:rsid w:val="000D47DF"/>
    <w:rsid w:val="00140936"/>
    <w:rsid w:val="00174117"/>
    <w:rsid w:val="001C7C54"/>
    <w:rsid w:val="001E209B"/>
    <w:rsid w:val="00210187"/>
    <w:rsid w:val="0021344B"/>
    <w:rsid w:val="0023262D"/>
    <w:rsid w:val="002E169C"/>
    <w:rsid w:val="002E589E"/>
    <w:rsid w:val="00300BF9"/>
    <w:rsid w:val="003173C2"/>
    <w:rsid w:val="00317FAB"/>
    <w:rsid w:val="003664AF"/>
    <w:rsid w:val="003A107D"/>
    <w:rsid w:val="003B5871"/>
    <w:rsid w:val="003C365E"/>
    <w:rsid w:val="003F241C"/>
    <w:rsid w:val="0044217C"/>
    <w:rsid w:val="00470B15"/>
    <w:rsid w:val="004847D1"/>
    <w:rsid w:val="004E3AE1"/>
    <w:rsid w:val="00501C66"/>
    <w:rsid w:val="00550873"/>
    <w:rsid w:val="005B4FC8"/>
    <w:rsid w:val="005C5B90"/>
    <w:rsid w:val="005E1B6B"/>
    <w:rsid w:val="005F37CF"/>
    <w:rsid w:val="006566A9"/>
    <w:rsid w:val="006A6F7F"/>
    <w:rsid w:val="006F3A8E"/>
    <w:rsid w:val="00732C6E"/>
    <w:rsid w:val="00732E22"/>
    <w:rsid w:val="007E7B44"/>
    <w:rsid w:val="00856391"/>
    <w:rsid w:val="008A4523"/>
    <w:rsid w:val="008C1E3F"/>
    <w:rsid w:val="008C495A"/>
    <w:rsid w:val="008F44CD"/>
    <w:rsid w:val="008F6DA8"/>
    <w:rsid w:val="00913001"/>
    <w:rsid w:val="00921DA5"/>
    <w:rsid w:val="0095669C"/>
    <w:rsid w:val="00A10F34"/>
    <w:rsid w:val="00A527A5"/>
    <w:rsid w:val="00AD4B54"/>
    <w:rsid w:val="00B45E12"/>
    <w:rsid w:val="00B62D8E"/>
    <w:rsid w:val="00BA364F"/>
    <w:rsid w:val="00C07656"/>
    <w:rsid w:val="00C14C22"/>
    <w:rsid w:val="00C23B8C"/>
    <w:rsid w:val="00C75E67"/>
    <w:rsid w:val="00CB1501"/>
    <w:rsid w:val="00CC3D06"/>
    <w:rsid w:val="00CE6FBA"/>
    <w:rsid w:val="00CF0D8A"/>
    <w:rsid w:val="00D6589B"/>
    <w:rsid w:val="00D75134"/>
    <w:rsid w:val="00D76ACF"/>
    <w:rsid w:val="00D85EB5"/>
    <w:rsid w:val="00DA5E76"/>
    <w:rsid w:val="00DB34DF"/>
    <w:rsid w:val="00DB6FE7"/>
    <w:rsid w:val="00DD44C4"/>
    <w:rsid w:val="00DE048F"/>
    <w:rsid w:val="00DE61EC"/>
    <w:rsid w:val="00E43F7C"/>
    <w:rsid w:val="00E627E4"/>
    <w:rsid w:val="00EC5418"/>
    <w:rsid w:val="00ED425D"/>
    <w:rsid w:val="00EF2113"/>
    <w:rsid w:val="00F10DF9"/>
    <w:rsid w:val="00FB191B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13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00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13001"/>
    <w:rPr>
      <w:rFonts w:ascii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0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3001"/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6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871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</CharactersWithSpaces>
  <SharedDoc>false</SharedDoc>
  <HyperlinkBase>https://www.cabinet.qld.gov.au/documents/2016/Jun/ApptSFP/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2013-04-10T00:34:00Z</cp:lastPrinted>
  <dcterms:created xsi:type="dcterms:W3CDTF">2017-10-25T01:49:00Z</dcterms:created>
  <dcterms:modified xsi:type="dcterms:W3CDTF">2018-03-06T01:36:00Z</dcterms:modified>
  <cp:category>Significant_Appointments,Health,Primary_Industries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